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846" w:rsidRPr="006A4D91" w:rsidRDefault="006A4D91" w:rsidP="006A4D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D91">
        <w:rPr>
          <w:rFonts w:ascii="Times New Roman" w:hAnsi="Times New Roman" w:cs="Times New Roman"/>
          <w:b/>
          <w:sz w:val="28"/>
          <w:szCs w:val="28"/>
        </w:rPr>
        <w:t>Камский транспортный прокурор разъясняет:</w:t>
      </w:r>
    </w:p>
    <w:p w:rsidR="00F80A7A" w:rsidRPr="00F80A7A" w:rsidRDefault="00F80A7A" w:rsidP="00F80A7A">
      <w:pPr>
        <w:pStyle w:val="a3"/>
        <w:ind w:firstLine="709"/>
        <w:jc w:val="both"/>
        <w:rPr>
          <w:sz w:val="28"/>
          <w:szCs w:val="28"/>
        </w:rPr>
      </w:pPr>
      <w:r w:rsidRPr="00F80A7A">
        <w:rPr>
          <w:sz w:val="28"/>
          <w:szCs w:val="28"/>
        </w:rPr>
        <w:t>Большая часть бизнеса будет освобождена от плановых проверок в следующем году.</w:t>
      </w:r>
    </w:p>
    <w:p w:rsidR="00F80A7A" w:rsidRPr="00F80A7A" w:rsidRDefault="00F80A7A" w:rsidP="00F80A7A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F80A7A">
        <w:rPr>
          <w:sz w:val="28"/>
          <w:szCs w:val="28"/>
        </w:rPr>
        <w:t xml:space="preserve">Постановлением Правительства РФ от 1 октября 2022 </w:t>
      </w:r>
      <w:r w:rsidR="003A7EBE">
        <w:rPr>
          <w:sz w:val="28"/>
          <w:szCs w:val="28"/>
        </w:rPr>
        <w:t>№</w:t>
      </w:r>
      <w:r w:rsidRPr="00F80A7A">
        <w:rPr>
          <w:sz w:val="28"/>
          <w:szCs w:val="28"/>
        </w:rPr>
        <w:t xml:space="preserve"> 1743 </w:t>
      </w:r>
      <w:r w:rsidR="003A7EBE">
        <w:rPr>
          <w:sz w:val="28"/>
          <w:szCs w:val="28"/>
        </w:rPr>
        <w:t>«</w:t>
      </w:r>
      <w:r w:rsidRPr="00F80A7A">
        <w:rPr>
          <w:sz w:val="28"/>
          <w:szCs w:val="28"/>
        </w:rPr>
        <w:t xml:space="preserve">О внесении изменений в постановление Правительства Российской Федерации от 10 марта 2022 г. </w:t>
      </w:r>
      <w:proofErr w:type="gramEnd"/>
      <w:r w:rsidRPr="00F80A7A">
        <w:rPr>
          <w:sz w:val="28"/>
          <w:szCs w:val="28"/>
        </w:rPr>
        <w:t xml:space="preserve">N </w:t>
      </w:r>
      <w:r w:rsidR="003A7EBE">
        <w:rPr>
          <w:sz w:val="28"/>
          <w:szCs w:val="28"/>
        </w:rPr>
        <w:t>336»</w:t>
      </w:r>
      <w:r w:rsidRPr="00F80A7A">
        <w:rPr>
          <w:sz w:val="28"/>
          <w:szCs w:val="28"/>
        </w:rPr>
        <w:t xml:space="preserve"> в 2023 г. </w:t>
      </w:r>
      <w:proofErr w:type="gramStart"/>
      <w:r w:rsidRPr="00F80A7A">
        <w:rPr>
          <w:sz w:val="28"/>
          <w:szCs w:val="28"/>
        </w:rPr>
        <w:t>плановые проверки и плановые контрольные мероприятия будут проводить только в отношении предприятий и организаций чрезвычайно высокого и высокого риска, а также опасных производственных объектов II класса опасности и гидротехнических сооружений II класса.</w:t>
      </w:r>
      <w:proofErr w:type="gramEnd"/>
      <w:r w:rsidRPr="00F80A7A">
        <w:rPr>
          <w:sz w:val="28"/>
          <w:szCs w:val="28"/>
        </w:rPr>
        <w:t xml:space="preserve"> Речь идет о проверках в рамках тех видов госконтроля, при которых применяется </w:t>
      </w:r>
      <w:proofErr w:type="spellStart"/>
      <w:proofErr w:type="gramStart"/>
      <w:r w:rsidRPr="00F80A7A">
        <w:rPr>
          <w:sz w:val="28"/>
          <w:szCs w:val="28"/>
        </w:rPr>
        <w:t>риск-ориентированный</w:t>
      </w:r>
      <w:proofErr w:type="spellEnd"/>
      <w:proofErr w:type="gramEnd"/>
      <w:r w:rsidRPr="00F80A7A">
        <w:rPr>
          <w:sz w:val="28"/>
          <w:szCs w:val="28"/>
        </w:rPr>
        <w:t xml:space="preserve"> подход.</w:t>
      </w:r>
    </w:p>
    <w:p w:rsidR="00F80A7A" w:rsidRPr="00F80A7A" w:rsidRDefault="00F80A7A" w:rsidP="00F80A7A">
      <w:pPr>
        <w:pStyle w:val="a3"/>
        <w:ind w:firstLine="709"/>
        <w:jc w:val="both"/>
        <w:rPr>
          <w:sz w:val="28"/>
          <w:szCs w:val="28"/>
        </w:rPr>
      </w:pPr>
      <w:r w:rsidRPr="00F80A7A">
        <w:rPr>
          <w:sz w:val="28"/>
          <w:szCs w:val="28"/>
        </w:rPr>
        <w:t>Предприятиям и организациям, в отношении которых планируется проверка, дается возможность обратиться в контрольный орган с просьбой о проведении профилактического визита.</w:t>
      </w:r>
    </w:p>
    <w:p w:rsidR="00F80A7A" w:rsidRPr="00F80A7A" w:rsidRDefault="00F80A7A" w:rsidP="00F80A7A">
      <w:pPr>
        <w:pStyle w:val="a3"/>
        <w:ind w:firstLine="709"/>
        <w:jc w:val="both"/>
        <w:rPr>
          <w:sz w:val="28"/>
          <w:szCs w:val="28"/>
        </w:rPr>
      </w:pPr>
      <w:r w:rsidRPr="00F80A7A">
        <w:rPr>
          <w:sz w:val="28"/>
          <w:szCs w:val="28"/>
        </w:rPr>
        <w:t>Дошкольные и общеобразовательные учреждения чрезвычайно высокого и высокого риска также будут освобождены от плановых проверок в 2023 г. Но в их отношении может быть проведен профилактический визит.</w:t>
      </w:r>
    </w:p>
    <w:p w:rsidR="00F80A7A" w:rsidRPr="00F80A7A" w:rsidRDefault="00F80A7A" w:rsidP="00F80A7A">
      <w:pPr>
        <w:pStyle w:val="a3"/>
        <w:ind w:firstLine="709"/>
        <w:jc w:val="both"/>
        <w:rPr>
          <w:sz w:val="28"/>
          <w:szCs w:val="28"/>
        </w:rPr>
      </w:pPr>
      <w:r w:rsidRPr="00F80A7A">
        <w:rPr>
          <w:sz w:val="28"/>
          <w:szCs w:val="28"/>
        </w:rPr>
        <w:t>Постановление вступает в силу со дня его официального опубликования.</w:t>
      </w:r>
    </w:p>
    <w:p w:rsidR="006A4D91" w:rsidRPr="006A4D91" w:rsidRDefault="006A4D91" w:rsidP="006A4D9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A4D91" w:rsidRPr="006A4D91" w:rsidSect="00A67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D91"/>
    <w:rsid w:val="003A7EBE"/>
    <w:rsid w:val="00491846"/>
    <w:rsid w:val="006A4D91"/>
    <w:rsid w:val="00A679ED"/>
    <w:rsid w:val="00F80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0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8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Султанова Диляра Фаязовна</dc:creator>
  <cp:keywords/>
  <dc:description/>
  <cp:lastModifiedBy>none</cp:lastModifiedBy>
  <cp:revision>3</cp:revision>
  <dcterms:created xsi:type="dcterms:W3CDTF">2022-12-15T08:05:00Z</dcterms:created>
  <dcterms:modified xsi:type="dcterms:W3CDTF">2022-12-15T08:07:00Z</dcterms:modified>
</cp:coreProperties>
</file>